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0A" w:rsidRPr="004F4C3D" w:rsidRDefault="0036480A" w:rsidP="003921BA">
      <w:bookmarkStart w:id="0" w:name="_GoBack"/>
      <w:bookmarkEnd w:id="0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AEDC"/>
        <w:tblLook w:val="04A0" w:firstRow="1" w:lastRow="0" w:firstColumn="1" w:lastColumn="0" w:noHBand="0" w:noVBand="1"/>
      </w:tblPr>
      <w:tblGrid>
        <w:gridCol w:w="283"/>
        <w:gridCol w:w="15168"/>
      </w:tblGrid>
      <w:tr w:rsidR="00F42047" w:rsidRPr="00F42047" w:rsidTr="003D6B70">
        <w:trPr>
          <w:jc w:val="center"/>
        </w:trPr>
        <w:tc>
          <w:tcPr>
            <w:tcW w:w="283" w:type="dxa"/>
            <w:shd w:val="clear" w:color="auto" w:fill="94AEDC"/>
            <w:vAlign w:val="center"/>
          </w:tcPr>
          <w:p w:rsidR="00F42047" w:rsidRPr="00F42047" w:rsidRDefault="00F42047" w:rsidP="004F4C3D">
            <w:pPr>
              <w:rPr>
                <w:rFonts w:ascii="Arial" w:hAnsi="Arial" w:cs="Arial"/>
                <w:sz w:val="56"/>
              </w:rPr>
            </w:pPr>
          </w:p>
        </w:tc>
        <w:tc>
          <w:tcPr>
            <w:tcW w:w="15168" w:type="dxa"/>
            <w:shd w:val="clear" w:color="auto" w:fill="94AEDC"/>
            <w:vAlign w:val="center"/>
          </w:tcPr>
          <w:p w:rsidR="00F42047" w:rsidRPr="004535B1" w:rsidRDefault="00FD7E77" w:rsidP="00F42047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GENNAIO 2020</w:t>
            </w:r>
          </w:p>
        </w:tc>
      </w:tr>
    </w:tbl>
    <w:p w:rsidR="00680638" w:rsidRPr="004F4C3D" w:rsidRDefault="00680638" w:rsidP="003D6B70">
      <w:pPr>
        <w:jc w:val="center"/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253"/>
        <w:gridCol w:w="1778"/>
        <w:gridCol w:w="236"/>
        <w:gridCol w:w="11010"/>
      </w:tblGrid>
      <w:tr w:rsidR="004535B1" w:rsidRPr="00E056CD" w:rsidTr="00037405">
        <w:tc>
          <w:tcPr>
            <w:tcW w:w="2187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b/>
                <w:sz w:val="56"/>
              </w:rPr>
            </w:pPr>
            <w:r>
              <w:rPr>
                <w:rFonts w:ascii="Arial Narrow" w:hAnsi="Arial Narrow"/>
                <w:b/>
                <w:noProof/>
                <w:sz w:val="56"/>
                <w:lang w:eastAsia="it-IT"/>
              </w:rPr>
              <w:drawing>
                <wp:inline distT="0" distB="0" distL="0" distR="0" wp14:anchorId="337591B0" wp14:editId="4062E4E7">
                  <wp:extent cx="476250" cy="47625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lendario icon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4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dxa"/>
            <w:shd w:val="clear" w:color="auto" w:fill="auto"/>
            <w:vAlign w:val="center"/>
          </w:tcPr>
          <w:p w:rsidR="00E056CD" w:rsidRPr="00E056CD" w:rsidRDefault="00E056CD" w:rsidP="004F4C3D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56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w:drawing>
                <wp:inline distT="0" distB="0" distL="0" distR="0" wp14:anchorId="2CF45533" wp14:editId="347552DB">
                  <wp:extent cx="476250" cy="47625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rologio icon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4" cy="47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056CD" w:rsidRDefault="00E056CD" w:rsidP="00E056CD">
            <w:pPr>
              <w:jc w:val="center"/>
              <w:rPr>
                <w:rFonts w:ascii="Arial Narrow" w:hAnsi="Arial Narrow"/>
                <w:noProof/>
                <w:sz w:val="56"/>
              </w:rPr>
            </w:pPr>
          </w:p>
        </w:tc>
        <w:tc>
          <w:tcPr>
            <w:tcW w:w="11010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56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w:drawing>
                <wp:inline distT="0" distB="0" distL="0" distR="0" wp14:anchorId="13F8606C" wp14:editId="3A97BFF0">
                  <wp:extent cx="523875" cy="523875"/>
                  <wp:effectExtent l="0" t="0" r="9525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ha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7" cy="523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405" w:rsidRPr="00E056CD" w:rsidTr="00037405">
        <w:trPr>
          <w:trHeight w:val="424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037405" w:rsidRDefault="00037405" w:rsidP="000617D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vAlign w:val="center"/>
          </w:tcPr>
          <w:p w:rsidR="00037405" w:rsidRPr="00E056CD" w:rsidRDefault="00037405" w:rsidP="000617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037405" w:rsidRPr="00E056CD" w:rsidRDefault="00037405" w:rsidP="000617D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037405" w:rsidRPr="00E056CD" w:rsidRDefault="00037405" w:rsidP="000617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bottom w:val="single" w:sz="4" w:space="0" w:color="auto"/>
            </w:tcBorders>
            <w:vAlign w:val="center"/>
          </w:tcPr>
          <w:p w:rsidR="00037405" w:rsidRPr="00E056CD" w:rsidRDefault="00037405" w:rsidP="000617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7405" w:rsidRPr="00E056CD" w:rsidTr="00037405">
        <w:trPr>
          <w:trHeight w:val="424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05" w:rsidRDefault="00037405" w:rsidP="000617D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05" w:rsidRPr="00E056CD" w:rsidRDefault="00037405" w:rsidP="000617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05" w:rsidRPr="00E056CD" w:rsidRDefault="00037405" w:rsidP="000617D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05" w:rsidRPr="00E056CD" w:rsidRDefault="00037405" w:rsidP="000617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05" w:rsidRPr="00E056CD" w:rsidRDefault="00037405" w:rsidP="000617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717C" w:rsidRPr="00E056CD" w:rsidTr="00FD7E77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FD7E77" w:rsidP="005D106A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07/01</w:t>
            </w:r>
          </w:p>
          <w:p w:rsidR="006B2491" w:rsidRPr="00E056CD" w:rsidRDefault="006B2491" w:rsidP="005D106A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09/01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3921BA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96717C" w:rsidP="003921BA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9</w:t>
            </w:r>
            <w:r w:rsidRPr="00E056CD">
              <w:rPr>
                <w:rFonts w:ascii="Arial Narrow" w:hAnsi="Arial Narrow"/>
                <w:b/>
                <w:i/>
                <w:sz w:val="56"/>
              </w:rPr>
              <w:t>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3921BA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491" w:rsidRDefault="0096717C" w:rsidP="0096717C">
            <w:pPr>
              <w:jc w:val="both"/>
              <w:rPr>
                <w:rFonts w:ascii="Arial" w:hAnsi="Arial" w:cs="Arial"/>
                <w:color w:val="000000"/>
                <w:sz w:val="40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L’ABC dell’informatica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uso della posta elettronica, di internet e dei social network per la ricerca di lavoro.</w:t>
            </w:r>
            <w:r w:rsidR="006B2491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</w:p>
          <w:p w:rsidR="0096717C" w:rsidRPr="00E056CD" w:rsidRDefault="006B2491" w:rsidP="00865BCC">
            <w:pPr>
              <w:jc w:val="both"/>
              <w:rPr>
                <w:rFonts w:ascii="Arial Narrow" w:hAnsi="Arial Narrow"/>
                <w:sz w:val="40"/>
              </w:rPr>
            </w:pPr>
            <w:r w:rsidRPr="00865BCC">
              <w:rPr>
                <w:rFonts w:ascii="Arial" w:hAnsi="Arial" w:cs="Arial"/>
                <w:color w:val="000000"/>
                <w:sz w:val="40"/>
                <w:szCs w:val="24"/>
              </w:rPr>
              <w:t xml:space="preserve">N.B. Il laboratorio </w:t>
            </w:r>
            <w:r w:rsidR="00865BCC" w:rsidRPr="00865BCC">
              <w:rPr>
                <w:rFonts w:ascii="Arial" w:hAnsi="Arial" w:cs="Arial"/>
                <w:color w:val="000000"/>
                <w:sz w:val="40"/>
                <w:szCs w:val="24"/>
              </w:rPr>
              <w:t xml:space="preserve">verrà svolto in due giornate e comprende una </w:t>
            </w:r>
            <w:r w:rsidRPr="00865BCC">
              <w:rPr>
                <w:rFonts w:ascii="Arial" w:hAnsi="Arial" w:cs="Arial"/>
                <w:color w:val="000000"/>
                <w:sz w:val="40"/>
                <w:szCs w:val="24"/>
              </w:rPr>
              <w:t xml:space="preserve">prima parte teorica e </w:t>
            </w:r>
            <w:r w:rsidR="00865BCC" w:rsidRPr="00865BCC">
              <w:rPr>
                <w:rFonts w:ascii="Arial" w:hAnsi="Arial" w:cs="Arial"/>
                <w:color w:val="000000"/>
                <w:sz w:val="40"/>
                <w:szCs w:val="24"/>
              </w:rPr>
              <w:t xml:space="preserve">una </w:t>
            </w:r>
            <w:r w:rsidR="00037405">
              <w:rPr>
                <w:rFonts w:ascii="Arial" w:hAnsi="Arial" w:cs="Arial"/>
                <w:color w:val="000000"/>
                <w:sz w:val="40"/>
                <w:szCs w:val="24"/>
              </w:rPr>
              <w:t>seconda parte</w:t>
            </w:r>
            <w:r w:rsidRPr="00865BCC">
              <w:rPr>
                <w:rFonts w:ascii="Arial" w:hAnsi="Arial" w:cs="Arial"/>
                <w:color w:val="000000"/>
                <w:sz w:val="40"/>
                <w:szCs w:val="24"/>
              </w:rPr>
              <w:t xml:space="preserve"> pratica.</w:t>
            </w:r>
          </w:p>
        </w:tc>
      </w:tr>
      <w:tr w:rsidR="00762E16" w:rsidRPr="00E056CD" w:rsidTr="00FD7E77">
        <w:trPr>
          <w:trHeight w:val="424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Default="00762E16" w:rsidP="00762E1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E16" w:rsidRPr="00E056CD" w:rsidRDefault="00762E16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7E77" w:rsidRPr="00E056CD" w:rsidTr="00FD7E77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FD7E77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09/01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Default="00FD7E77" w:rsidP="00FD7E77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FD7E77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15.30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Default="00FD7E77" w:rsidP="00FD7E7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FD7E77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FD7E77" w:rsidRPr="00E056CD" w:rsidTr="00FD7E77">
        <w:trPr>
          <w:trHeight w:val="424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Default="00FD7E77" w:rsidP="00762E1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762E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762E1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717C" w:rsidRPr="00E056CD" w:rsidTr="00FD7E77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FD7E77" w:rsidP="00762E16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14/01</w:t>
            </w:r>
          </w:p>
          <w:p w:rsidR="00865BCC" w:rsidRPr="00E056CD" w:rsidRDefault="00865BCC" w:rsidP="00865BCC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16/01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762E16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96717C" w:rsidP="00762E16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9</w:t>
            </w:r>
            <w:r w:rsidRPr="00E056CD">
              <w:rPr>
                <w:rFonts w:ascii="Arial Narrow" w:hAnsi="Arial Narrow"/>
                <w:b/>
                <w:i/>
                <w:sz w:val="56"/>
              </w:rPr>
              <w:t>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762E1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BCC" w:rsidRDefault="00865BCC" w:rsidP="00865BCC">
            <w:pPr>
              <w:jc w:val="both"/>
              <w:rPr>
                <w:rFonts w:ascii="Arial" w:hAnsi="Arial" w:cs="Arial"/>
                <w:color w:val="000000"/>
                <w:sz w:val="40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L’ABC dell’informatica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 xml:space="preserve">uso della posta elettronica, di internet e dei social network per la ricerca di lavoro. </w:t>
            </w:r>
          </w:p>
          <w:p w:rsidR="0096717C" w:rsidRPr="00E056CD" w:rsidRDefault="00865BCC" w:rsidP="00865BCC">
            <w:pPr>
              <w:jc w:val="both"/>
              <w:rPr>
                <w:rFonts w:ascii="Arial Narrow" w:hAnsi="Arial Narrow"/>
                <w:sz w:val="40"/>
              </w:rPr>
            </w:pPr>
            <w:r w:rsidRPr="00865BCC">
              <w:rPr>
                <w:rFonts w:ascii="Arial" w:hAnsi="Arial" w:cs="Arial"/>
                <w:color w:val="000000"/>
                <w:sz w:val="40"/>
                <w:szCs w:val="24"/>
              </w:rPr>
              <w:t>N.B. Il laboratorio verrà svolto in due giornate e comprende una prima part</w:t>
            </w:r>
            <w:r w:rsidR="00037405">
              <w:rPr>
                <w:rFonts w:ascii="Arial" w:hAnsi="Arial" w:cs="Arial"/>
                <w:color w:val="000000"/>
                <w:sz w:val="40"/>
                <w:szCs w:val="24"/>
              </w:rPr>
              <w:t>e teorica e una seconda parte</w:t>
            </w:r>
            <w:r w:rsidRPr="00865BCC">
              <w:rPr>
                <w:rFonts w:ascii="Arial" w:hAnsi="Arial" w:cs="Arial"/>
                <w:color w:val="000000"/>
                <w:sz w:val="40"/>
                <w:szCs w:val="24"/>
              </w:rPr>
              <w:t xml:space="preserve"> pratica.</w:t>
            </w:r>
          </w:p>
        </w:tc>
      </w:tr>
      <w:tr w:rsidR="005D106A" w:rsidRPr="00E056CD" w:rsidTr="00FD7E77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106A" w:rsidRPr="00E056CD" w:rsidRDefault="005D106A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717C" w:rsidRPr="00E056CD" w:rsidTr="00FD7E77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865BCC" w:rsidP="00512188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15/01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0E77B4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FD7E77" w:rsidP="00FD7E77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9.30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0E77B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FD7E77" w:rsidP="00512188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5D106A" w:rsidRPr="00E056CD" w:rsidTr="00FD7E77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3921B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106A" w:rsidRPr="00E056CD" w:rsidRDefault="005D106A" w:rsidP="003921B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7E77" w:rsidRDefault="00FD7E77">
      <w:r>
        <w:br w:type="page"/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253"/>
        <w:gridCol w:w="1778"/>
        <w:gridCol w:w="236"/>
        <w:gridCol w:w="11010"/>
      </w:tblGrid>
      <w:tr w:rsidR="00FD7E77" w:rsidRPr="00E056CD" w:rsidTr="00FD7E77">
        <w:trPr>
          <w:trHeight w:val="431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3921B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3921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Default="00FD7E77" w:rsidP="003921BA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E77" w:rsidRPr="00E056CD" w:rsidRDefault="00FD7E77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7E77" w:rsidRPr="00E056CD" w:rsidTr="00865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Default="00FD7E77" w:rsidP="00FD7E77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21/01</w:t>
            </w:r>
          </w:p>
          <w:p w:rsidR="00865BCC" w:rsidRPr="00E056CD" w:rsidRDefault="00865BCC" w:rsidP="00FD7E77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23/01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Default="00FD7E77" w:rsidP="00FD7E77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7E77" w:rsidRPr="00E056CD" w:rsidRDefault="00FD7E77" w:rsidP="00FD7E77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9</w:t>
            </w:r>
            <w:r w:rsidRPr="00E056CD">
              <w:rPr>
                <w:rFonts w:ascii="Arial Narrow" w:hAnsi="Arial Narrow"/>
                <w:b/>
                <w:i/>
                <w:sz w:val="56"/>
              </w:rPr>
              <w:t>.30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Default="00FD7E77" w:rsidP="00FD7E7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5BCC" w:rsidRDefault="00865BCC" w:rsidP="00865BCC">
            <w:pPr>
              <w:rPr>
                <w:rFonts w:ascii="Arial" w:hAnsi="Arial" w:cs="Arial"/>
                <w:color w:val="000000"/>
                <w:sz w:val="40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L’ABC dell’informatica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uso della posta elettronica, di internet e dei social network per la ricerca di lavoro.</w:t>
            </w:r>
          </w:p>
          <w:p w:rsidR="00FD7E77" w:rsidRPr="00FD7E77" w:rsidRDefault="00865BCC" w:rsidP="00865BCC">
            <w:pPr>
              <w:rPr>
                <w:rFonts w:ascii="Arial" w:hAnsi="Arial" w:cs="Arial"/>
                <w:color w:val="000000"/>
                <w:sz w:val="40"/>
                <w:szCs w:val="32"/>
              </w:rPr>
            </w:pPr>
            <w:r w:rsidRPr="00865BCC">
              <w:rPr>
                <w:rFonts w:ascii="Arial" w:hAnsi="Arial" w:cs="Arial"/>
                <w:color w:val="000000"/>
                <w:sz w:val="40"/>
                <w:szCs w:val="24"/>
              </w:rPr>
              <w:t>N.B. Il laboratorio verrà svolto in due giornate e comprende una prima part</w:t>
            </w:r>
            <w:r w:rsidR="00037405">
              <w:rPr>
                <w:rFonts w:ascii="Arial" w:hAnsi="Arial" w:cs="Arial"/>
                <w:color w:val="000000"/>
                <w:sz w:val="40"/>
                <w:szCs w:val="24"/>
              </w:rPr>
              <w:t>e teorica e una seconda parte</w:t>
            </w:r>
            <w:r w:rsidRPr="00865BCC">
              <w:rPr>
                <w:rFonts w:ascii="Arial" w:hAnsi="Arial" w:cs="Arial"/>
                <w:color w:val="000000"/>
                <w:sz w:val="40"/>
                <w:szCs w:val="24"/>
              </w:rPr>
              <w:t xml:space="preserve"> pratica.</w:t>
            </w:r>
          </w:p>
        </w:tc>
      </w:tr>
      <w:tr w:rsidR="00FD7E77" w:rsidRPr="00E056CD" w:rsidTr="00FD7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Pr="00FD7E77" w:rsidRDefault="00FD7E77" w:rsidP="00FD7E77">
            <w:pPr>
              <w:tabs>
                <w:tab w:val="left" w:pos="4170"/>
              </w:tabs>
              <w:spacing w:after="160" w:line="259" w:lineRule="auto"/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Pr="00FD7E77" w:rsidRDefault="00FD7E77" w:rsidP="00FD7E77">
            <w:pPr>
              <w:tabs>
                <w:tab w:val="left" w:pos="4170"/>
              </w:tabs>
              <w:spacing w:after="160" w:line="259" w:lineRule="auto"/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Pr="00FD7E77" w:rsidRDefault="00FD7E77" w:rsidP="00FD7E77">
            <w:pPr>
              <w:tabs>
                <w:tab w:val="left" w:pos="4170"/>
              </w:tabs>
              <w:spacing w:after="160" w:line="259" w:lineRule="auto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Pr="00FD7E77" w:rsidRDefault="00FD7E77" w:rsidP="00FD7E77">
            <w:pPr>
              <w:tabs>
                <w:tab w:val="left" w:pos="4170"/>
              </w:tabs>
              <w:spacing w:after="160" w:line="259" w:lineRule="auto"/>
            </w:pPr>
          </w:p>
        </w:tc>
        <w:tc>
          <w:tcPr>
            <w:tcW w:w="1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Pr="00FD7E77" w:rsidRDefault="00FD7E77" w:rsidP="00FD7E77">
            <w:pPr>
              <w:tabs>
                <w:tab w:val="left" w:pos="4170"/>
              </w:tabs>
              <w:spacing w:after="160" w:line="259" w:lineRule="auto"/>
            </w:pPr>
          </w:p>
        </w:tc>
      </w:tr>
      <w:tr w:rsidR="00FD7E77" w:rsidRPr="00E056CD" w:rsidTr="00FD7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Pr="00E056CD" w:rsidRDefault="00FD7E77" w:rsidP="00FD7E77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21/01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Default="00FD7E77" w:rsidP="00FD7E77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7E77" w:rsidRPr="00E056CD" w:rsidRDefault="00FD7E77" w:rsidP="00FD7E77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15.30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Default="00FD7E77" w:rsidP="00FD7E7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E77" w:rsidRPr="00E056CD" w:rsidRDefault="00FD7E77" w:rsidP="00FD7E77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</w:tbl>
    <w:p w:rsidR="004F4C3D" w:rsidRDefault="004F4C3D" w:rsidP="004F4C3D">
      <w:pPr>
        <w:tabs>
          <w:tab w:val="left" w:pos="4170"/>
        </w:tabs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253"/>
        <w:gridCol w:w="1778"/>
        <w:gridCol w:w="236"/>
        <w:gridCol w:w="11010"/>
      </w:tblGrid>
      <w:tr w:rsidR="00865BCC" w:rsidRPr="00E056CD" w:rsidTr="00037405"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BCC" w:rsidRPr="00E056CD" w:rsidRDefault="00865BCC" w:rsidP="00695634">
            <w:pPr>
              <w:jc w:val="right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27/01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BCC" w:rsidRDefault="00865BCC" w:rsidP="00695634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BCC" w:rsidRPr="00E056CD" w:rsidRDefault="00865BCC" w:rsidP="00695634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11</w:t>
            </w:r>
            <w:r w:rsidRPr="00E056CD">
              <w:rPr>
                <w:rFonts w:ascii="Arial Narrow" w:hAnsi="Arial Narrow"/>
                <w:b/>
                <w:i/>
                <w:sz w:val="56"/>
              </w:rPr>
              <w:t>.</w:t>
            </w:r>
            <w:r>
              <w:rPr>
                <w:rFonts w:ascii="Arial Narrow" w:hAnsi="Arial Narrow"/>
                <w:b/>
                <w:i/>
                <w:sz w:val="56"/>
              </w:rPr>
              <w:t>0</w:t>
            </w:r>
            <w:r w:rsidRPr="00E056CD">
              <w:rPr>
                <w:rFonts w:ascii="Arial Narrow" w:hAnsi="Arial Narrow"/>
                <w:b/>
                <w:i/>
                <w:sz w:val="5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BCC" w:rsidRDefault="00865BCC" w:rsidP="0069563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BCC" w:rsidRPr="00E056CD" w:rsidRDefault="00865BCC" w:rsidP="00695634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037405" w:rsidRPr="00E056CD" w:rsidTr="00037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405" w:rsidRPr="00E056CD" w:rsidRDefault="00037405" w:rsidP="000617D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405" w:rsidRPr="00E056CD" w:rsidRDefault="00037405" w:rsidP="000617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405" w:rsidRDefault="00037405" w:rsidP="000617D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405" w:rsidRPr="00E056CD" w:rsidRDefault="00037405" w:rsidP="000617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405" w:rsidRPr="00E056CD" w:rsidRDefault="00037405" w:rsidP="000617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7E77" w:rsidRDefault="00FD7E77" w:rsidP="004F4C3D">
      <w:pPr>
        <w:tabs>
          <w:tab w:val="left" w:pos="4170"/>
        </w:tabs>
      </w:pPr>
    </w:p>
    <w:p w:rsidR="00FD7E77" w:rsidRDefault="00FD7E77" w:rsidP="00865BCC">
      <w:pPr>
        <w:tabs>
          <w:tab w:val="left" w:pos="4170"/>
        </w:tabs>
      </w:pPr>
    </w:p>
    <w:sectPr w:rsidR="00FD7E77" w:rsidSect="000B0A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23811" w:code="8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E7" w:rsidRDefault="006841E7" w:rsidP="004F4C3D">
      <w:pPr>
        <w:spacing w:after="0" w:line="240" w:lineRule="auto"/>
      </w:pPr>
      <w:r>
        <w:separator/>
      </w:r>
    </w:p>
  </w:endnote>
  <w:endnote w:type="continuationSeparator" w:id="0">
    <w:p w:rsidR="006841E7" w:rsidRDefault="006841E7" w:rsidP="004F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77" w:rsidRDefault="00FD7E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55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11732"/>
      <w:gridCol w:w="2265"/>
    </w:tblGrid>
    <w:tr w:rsidR="00FD7E77" w:rsidTr="004535B1">
      <w:trPr>
        <w:jc w:val="center"/>
      </w:trPr>
      <w:tc>
        <w:tcPr>
          <w:tcW w:w="1560" w:type="dxa"/>
        </w:tcPr>
        <w:p w:rsidR="00FD7E77" w:rsidRDefault="00FD7E77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 wp14:anchorId="2486A4E3" wp14:editId="5C70535B">
                <wp:extent cx="873948" cy="900000"/>
                <wp:effectExtent l="0" t="0" r="254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 Locandine Seminari 2019 BAS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371"/>
                        <a:stretch/>
                      </pic:blipFill>
                      <pic:spPr bwMode="auto">
                        <a:xfrm>
                          <a:off x="0" y="0"/>
                          <a:ext cx="873948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</w:tcPr>
        <w:p w:rsidR="00FD7E77" w:rsidRPr="004535B1" w:rsidRDefault="00FD7E77">
          <w:pPr>
            <w:pStyle w:val="Pidipagina"/>
            <w:rPr>
              <w:rFonts w:ascii="Arial" w:hAnsi="Arial" w:cs="Arial"/>
              <w:color w:val="7F7F7F" w:themeColor="text1" w:themeTint="80"/>
              <w:sz w:val="20"/>
              <w:szCs w:val="24"/>
            </w:rPr>
          </w:pPr>
          <w:r w:rsidRPr="004535B1">
            <w:rPr>
              <w:rFonts w:ascii="Arial" w:hAnsi="Arial" w:cs="Arial"/>
              <w:color w:val="7F7F7F" w:themeColor="text1" w:themeTint="80"/>
              <w:sz w:val="20"/>
              <w:szCs w:val="24"/>
            </w:rPr>
            <w:t xml:space="preserve">CENTRO PER L'IMPIEGO </w:t>
          </w:r>
        </w:p>
        <w:p w:rsidR="00FD7E77" w:rsidRDefault="00FD7E77">
          <w:pPr>
            <w:pStyle w:val="Pidipagina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color w:val="000000"/>
              <w:sz w:val="32"/>
              <w:szCs w:val="32"/>
            </w:rPr>
            <w:t>Terralba</w:t>
          </w:r>
          <w:r>
            <w:rPr>
              <w:rFonts w:ascii="Arial" w:hAnsi="Arial" w:cs="Arial"/>
              <w:color w:val="000000"/>
              <w:sz w:val="24"/>
              <w:szCs w:val="24"/>
            </w:rPr>
            <w:br/>
            <w:t>Piazza Libertà</w:t>
          </w:r>
          <w:r w:rsidRPr="004535B1">
            <w:rPr>
              <w:rFonts w:ascii="Arial" w:hAnsi="Arial" w:cs="Arial"/>
              <w:color w:val="000000"/>
              <w:sz w:val="24"/>
              <w:szCs w:val="24"/>
            </w:rPr>
            <w:br/>
            <w:t>0</w:t>
          </w:r>
          <w:r>
            <w:rPr>
              <w:rFonts w:ascii="Arial" w:hAnsi="Arial" w:cs="Arial"/>
              <w:color w:val="000000"/>
              <w:sz w:val="24"/>
              <w:szCs w:val="24"/>
            </w:rPr>
            <w:t>9098</w:t>
          </w:r>
          <w:r w:rsidRPr="004535B1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color w:val="000000"/>
              <w:sz w:val="24"/>
              <w:szCs w:val="24"/>
            </w:rPr>
            <w:t>Terralba</w:t>
          </w:r>
        </w:p>
        <w:p w:rsidR="00FD7E77" w:rsidRPr="004535B1" w:rsidRDefault="00FD7E77">
          <w:pPr>
            <w:pStyle w:val="Pidipagina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0707593535</w:t>
          </w:r>
        </w:p>
        <w:p w:rsidR="00FD7E77" w:rsidRDefault="00FD7E77">
          <w:pPr>
            <w:pStyle w:val="Pidipagina"/>
          </w:pPr>
          <w:r w:rsidRPr="004535B1">
            <w:rPr>
              <w:rFonts w:ascii="Arial" w:hAnsi="Arial" w:cs="Arial"/>
              <w:sz w:val="24"/>
              <w:szCs w:val="24"/>
            </w:rPr>
            <w:t>aspal.cpi</w:t>
          </w:r>
          <w:r>
            <w:rPr>
              <w:rFonts w:ascii="Arial" w:hAnsi="Arial" w:cs="Arial"/>
              <w:sz w:val="24"/>
              <w:szCs w:val="24"/>
            </w:rPr>
            <w:t>terralba</w:t>
          </w:r>
          <w:r w:rsidRPr="004535B1">
            <w:rPr>
              <w:rFonts w:ascii="Arial" w:hAnsi="Arial" w:cs="Arial"/>
              <w:sz w:val="24"/>
              <w:szCs w:val="24"/>
            </w:rPr>
            <w:t>@regione.sardegna.it</w:t>
          </w:r>
        </w:p>
      </w:tc>
      <w:tc>
        <w:tcPr>
          <w:tcW w:w="2268" w:type="dxa"/>
        </w:tcPr>
        <w:p w:rsidR="00FD7E77" w:rsidRDefault="00FD7E77" w:rsidP="004F4C3D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5C3AC16B" wp14:editId="551B0D45">
                <wp:extent cx="806624" cy="1034832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ormat Locandine Seminari 2019 BAS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849"/>
                        <a:stretch/>
                      </pic:blipFill>
                      <pic:spPr bwMode="auto">
                        <a:xfrm>
                          <a:off x="0" y="0"/>
                          <a:ext cx="816066" cy="1046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FD7E77" w:rsidRDefault="00FD7E7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77" w:rsidRDefault="00FD7E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E7" w:rsidRDefault="006841E7" w:rsidP="004F4C3D">
      <w:pPr>
        <w:spacing w:after="0" w:line="240" w:lineRule="auto"/>
      </w:pPr>
      <w:r>
        <w:separator/>
      </w:r>
    </w:p>
  </w:footnote>
  <w:footnote w:type="continuationSeparator" w:id="0">
    <w:p w:rsidR="006841E7" w:rsidRDefault="006841E7" w:rsidP="004F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77" w:rsidRDefault="00FD7E7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77" w:rsidRPr="00680638" w:rsidRDefault="00FD7E77" w:rsidP="00D2756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E1F9B52" wp14:editId="4D9692B2">
          <wp:extent cx="9286596" cy="3986916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mat Locandine Seminari 2019 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3876" cy="399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77" w:rsidRDefault="00FD7E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3D"/>
    <w:rsid w:val="00037405"/>
    <w:rsid w:val="000B0A85"/>
    <w:rsid w:val="000C78F5"/>
    <w:rsid w:val="000E77B4"/>
    <w:rsid w:val="000F3BED"/>
    <w:rsid w:val="00136079"/>
    <w:rsid w:val="00147214"/>
    <w:rsid w:val="001E09B9"/>
    <w:rsid w:val="002B551C"/>
    <w:rsid w:val="002C59B5"/>
    <w:rsid w:val="002D13C1"/>
    <w:rsid w:val="00344728"/>
    <w:rsid w:val="00346BF3"/>
    <w:rsid w:val="0036480A"/>
    <w:rsid w:val="003921BA"/>
    <w:rsid w:val="00396D5C"/>
    <w:rsid w:val="003D6B70"/>
    <w:rsid w:val="003F20C5"/>
    <w:rsid w:val="00417E5D"/>
    <w:rsid w:val="0044709A"/>
    <w:rsid w:val="004535B1"/>
    <w:rsid w:val="00475996"/>
    <w:rsid w:val="004A175A"/>
    <w:rsid w:val="004F4C3D"/>
    <w:rsid w:val="00503C9B"/>
    <w:rsid w:val="00512188"/>
    <w:rsid w:val="00516882"/>
    <w:rsid w:val="00561D4D"/>
    <w:rsid w:val="00593A82"/>
    <w:rsid w:val="005B01AB"/>
    <w:rsid w:val="005B7A18"/>
    <w:rsid w:val="005C67A8"/>
    <w:rsid w:val="005D106A"/>
    <w:rsid w:val="0065013F"/>
    <w:rsid w:val="00680638"/>
    <w:rsid w:val="006841E7"/>
    <w:rsid w:val="006B2491"/>
    <w:rsid w:val="00762E16"/>
    <w:rsid w:val="007A46D6"/>
    <w:rsid w:val="007F38FB"/>
    <w:rsid w:val="00862B72"/>
    <w:rsid w:val="00865BCC"/>
    <w:rsid w:val="0087150C"/>
    <w:rsid w:val="008C1F00"/>
    <w:rsid w:val="00920B70"/>
    <w:rsid w:val="0096717C"/>
    <w:rsid w:val="009A029D"/>
    <w:rsid w:val="009E199A"/>
    <w:rsid w:val="00AB562D"/>
    <w:rsid w:val="00AE0CFA"/>
    <w:rsid w:val="00BD2F0C"/>
    <w:rsid w:val="00C01487"/>
    <w:rsid w:val="00C24AF8"/>
    <w:rsid w:val="00CC71F9"/>
    <w:rsid w:val="00CE09D4"/>
    <w:rsid w:val="00CF5DE1"/>
    <w:rsid w:val="00D01932"/>
    <w:rsid w:val="00D27566"/>
    <w:rsid w:val="00DC2919"/>
    <w:rsid w:val="00E03A0F"/>
    <w:rsid w:val="00E056CD"/>
    <w:rsid w:val="00E60A01"/>
    <w:rsid w:val="00E649A2"/>
    <w:rsid w:val="00E9443B"/>
    <w:rsid w:val="00F42047"/>
    <w:rsid w:val="00F51801"/>
    <w:rsid w:val="00F94638"/>
    <w:rsid w:val="00FA0F0B"/>
    <w:rsid w:val="00FB7452"/>
    <w:rsid w:val="00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C3D"/>
  </w:style>
  <w:style w:type="paragraph" w:styleId="Pidipagina">
    <w:name w:val="footer"/>
    <w:basedOn w:val="Normale"/>
    <w:link w:val="Pidipagina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C3D"/>
  </w:style>
  <w:style w:type="table" w:styleId="Grigliatabella">
    <w:name w:val="Table Grid"/>
    <w:basedOn w:val="Tabellanormale"/>
    <w:uiPriority w:val="39"/>
    <w:rsid w:val="004F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056C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E056C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B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C3D"/>
  </w:style>
  <w:style w:type="paragraph" w:styleId="Pidipagina">
    <w:name w:val="footer"/>
    <w:basedOn w:val="Normale"/>
    <w:link w:val="Pidipagina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C3D"/>
  </w:style>
  <w:style w:type="table" w:styleId="Grigliatabella">
    <w:name w:val="Table Grid"/>
    <w:basedOn w:val="Tabellanormale"/>
    <w:uiPriority w:val="39"/>
    <w:rsid w:val="004F4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056C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E056C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E565-7E69-48A2-9D8D-A907C80A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Immacolata Pia Casu</cp:lastModifiedBy>
  <cp:revision>2</cp:revision>
  <cp:lastPrinted>2019-12-06T12:58:00Z</cp:lastPrinted>
  <dcterms:created xsi:type="dcterms:W3CDTF">2019-12-30T16:18:00Z</dcterms:created>
  <dcterms:modified xsi:type="dcterms:W3CDTF">2019-12-30T16:18:00Z</dcterms:modified>
</cp:coreProperties>
</file>